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3D" w:rsidRDefault="00A04121" w:rsidP="00C66D3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С 1 </w:t>
      </w:r>
      <w:r w:rsidR="000F6847">
        <w:rPr>
          <w:rFonts w:ascii="Times New Roman" w:hAnsi="Times New Roman" w:cs="Times New Roman"/>
          <w:b/>
          <w:sz w:val="96"/>
          <w:szCs w:val="96"/>
        </w:rPr>
        <w:t>апреля 2021г. по 30.06.2021</w:t>
      </w:r>
      <w:r w:rsidR="00C66D3D">
        <w:rPr>
          <w:rFonts w:ascii="Times New Roman" w:hAnsi="Times New Roman" w:cs="Times New Roman"/>
          <w:b/>
          <w:sz w:val="96"/>
          <w:szCs w:val="96"/>
        </w:rPr>
        <w:t>г.</w:t>
      </w:r>
    </w:p>
    <w:p w:rsidR="00C66D3D" w:rsidRPr="00C66D3D" w:rsidRDefault="00C66D3D" w:rsidP="00C66D3D">
      <w:pPr>
        <w:jc w:val="center"/>
        <w:rPr>
          <w:rFonts w:ascii="Times New Roman" w:hAnsi="Times New Roman" w:cs="Times New Roman"/>
          <w:sz w:val="72"/>
          <w:szCs w:val="72"/>
        </w:rPr>
      </w:pPr>
      <w:r w:rsidRPr="00C66D3D">
        <w:rPr>
          <w:rFonts w:ascii="Times New Roman" w:hAnsi="Times New Roman" w:cs="Times New Roman"/>
          <w:sz w:val="72"/>
          <w:szCs w:val="72"/>
        </w:rPr>
        <w:t>осуществляется прием документов в 1 класс</w:t>
      </w:r>
    </w:p>
    <w:p w:rsidR="000B7C93" w:rsidRDefault="000B7C93" w:rsidP="000B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B7C9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Микрорайон </w:t>
      </w:r>
    </w:p>
    <w:p w:rsidR="000B7C93" w:rsidRPr="000B7C93" w:rsidRDefault="000B7C93" w:rsidP="000B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B7C9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МБОУ СОШ № 50 г. Белгорода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7C93" w:rsidTr="007C68E6">
        <w:tc>
          <w:tcPr>
            <w:tcW w:w="4672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Улицы</w:t>
            </w:r>
          </w:p>
        </w:tc>
        <w:tc>
          <w:tcPr>
            <w:tcW w:w="4673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Номера домов</w:t>
            </w:r>
          </w:p>
        </w:tc>
      </w:tr>
      <w:tr w:rsidR="000B7C93" w:rsidTr="007C68E6">
        <w:tc>
          <w:tcPr>
            <w:tcW w:w="4672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Есенина</w:t>
            </w: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673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46-58</w:t>
            </w:r>
          </w:p>
        </w:tc>
      </w:tr>
      <w:tr w:rsidR="000B7C93" w:rsidTr="007C68E6">
        <w:tc>
          <w:tcPr>
            <w:tcW w:w="4672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Бульвар Юности</w:t>
            </w: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673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33-45, кроме 35б, 35в</w:t>
            </w:r>
          </w:p>
        </w:tc>
      </w:tr>
    </w:tbl>
    <w:p w:rsidR="000B7C93" w:rsidRPr="005102B0" w:rsidRDefault="000B7C93" w:rsidP="000B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02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основании приказа Управления образования администрации города Белгорода от </w:t>
      </w:r>
      <w:r w:rsidR="000F6847">
        <w:rPr>
          <w:rFonts w:ascii="Times New Roman" w:eastAsia="Times New Roman" w:hAnsi="Times New Roman" w:cs="Times New Roman"/>
          <w:sz w:val="36"/>
          <w:szCs w:val="36"/>
          <w:lang w:eastAsia="ru-RU"/>
        </w:rPr>
        <w:t>25.12.2020 года № 1420</w:t>
      </w:r>
      <w:bookmarkStart w:id="0" w:name="_GoBack"/>
      <w:bookmarkEnd w:id="0"/>
      <w:r w:rsidRPr="005102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"О закреплении территорий за муниципальными образовательными учреждениями".</w:t>
      </w:r>
    </w:p>
    <w:p w:rsidR="0054235A" w:rsidRPr="000B7C93" w:rsidRDefault="0054235A" w:rsidP="000B7C93"/>
    <w:sectPr w:rsidR="0054235A" w:rsidRPr="000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3"/>
    <w:rsid w:val="000B7C93"/>
    <w:rsid w:val="000E69C2"/>
    <w:rsid w:val="000F6847"/>
    <w:rsid w:val="005102B0"/>
    <w:rsid w:val="0054235A"/>
    <w:rsid w:val="00A04121"/>
    <w:rsid w:val="00A07E23"/>
    <w:rsid w:val="00C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5177"/>
  <w15:chartTrackingRefBased/>
  <w15:docId w15:val="{BD4D8C37-4EB2-42A1-B312-FEEBC28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2019-01-24T10:21:00Z</cp:lastPrinted>
  <dcterms:created xsi:type="dcterms:W3CDTF">2019-01-24T07:53:00Z</dcterms:created>
  <dcterms:modified xsi:type="dcterms:W3CDTF">2021-02-08T07:27:00Z</dcterms:modified>
</cp:coreProperties>
</file>