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49" w:rsidRPr="00DF340C" w:rsidRDefault="00DF340C" w:rsidP="00DF34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0C">
        <w:rPr>
          <w:rFonts w:ascii="Times New Roman" w:hAnsi="Times New Roman" w:cs="Times New Roman"/>
          <w:b/>
          <w:sz w:val="24"/>
          <w:szCs w:val="24"/>
        </w:rPr>
        <w:t>Отчет по доход</w:t>
      </w:r>
      <w:r w:rsidR="00AE5DA5">
        <w:rPr>
          <w:rFonts w:ascii="Times New Roman" w:hAnsi="Times New Roman" w:cs="Times New Roman"/>
          <w:b/>
          <w:sz w:val="24"/>
          <w:szCs w:val="24"/>
        </w:rPr>
        <w:t xml:space="preserve">ам и расходам платных услуг за </w:t>
      </w:r>
      <w:r w:rsidR="00153120">
        <w:rPr>
          <w:rFonts w:ascii="Times New Roman" w:hAnsi="Times New Roman" w:cs="Times New Roman"/>
          <w:b/>
          <w:sz w:val="24"/>
          <w:szCs w:val="24"/>
        </w:rPr>
        <w:t>но</w:t>
      </w:r>
      <w:bookmarkStart w:id="0" w:name="_GoBack"/>
      <w:bookmarkEnd w:id="0"/>
      <w:r w:rsidR="00AE5DA5">
        <w:rPr>
          <w:rFonts w:ascii="Times New Roman" w:hAnsi="Times New Roman" w:cs="Times New Roman"/>
          <w:b/>
          <w:sz w:val="24"/>
          <w:szCs w:val="24"/>
        </w:rPr>
        <w:t>ябрь 2018</w:t>
      </w:r>
      <w:r w:rsidRPr="00DF34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40C" w:rsidRPr="00DF340C" w:rsidRDefault="00DF340C" w:rsidP="00DF340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851"/>
        <w:gridCol w:w="4677"/>
        <w:gridCol w:w="2127"/>
      </w:tblGrid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поступление средств</w:t>
            </w:r>
          </w:p>
        </w:tc>
        <w:tc>
          <w:tcPr>
            <w:tcW w:w="2410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расходования средств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услуги на </w:t>
            </w:r>
            <w:r w:rsidR="00F621DC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 w:rsidR="00727ABD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DF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F340C" w:rsidRPr="00DF340C" w:rsidRDefault="00F621D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432 380,00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F340C" w:rsidRPr="00DF340C" w:rsidRDefault="00727ABD" w:rsidP="00207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BD">
              <w:rPr>
                <w:rFonts w:ascii="Times New Roman" w:hAnsi="Times New Roman" w:cs="Times New Roman"/>
                <w:sz w:val="24"/>
                <w:szCs w:val="24"/>
              </w:rPr>
              <w:t>Зарплата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F340C" w:rsidRPr="00DF340C" w:rsidRDefault="00153120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232 315,00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410" w:type="dxa"/>
          </w:tcPr>
          <w:p w:rsidR="00DF340C" w:rsidRDefault="00F621D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14 250,00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(30,2%)</w:t>
            </w:r>
          </w:p>
        </w:tc>
        <w:tc>
          <w:tcPr>
            <w:tcW w:w="2127" w:type="dxa"/>
          </w:tcPr>
          <w:p w:rsidR="00DF340C" w:rsidRPr="00DF340C" w:rsidRDefault="00153120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70 159,13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="00FB70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за сентябрь 2018 </w:t>
            </w:r>
          </w:p>
        </w:tc>
        <w:tc>
          <w:tcPr>
            <w:tcW w:w="2410" w:type="dxa"/>
          </w:tcPr>
          <w:p w:rsidR="00DF340C" w:rsidRDefault="00F621D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76 492,66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F340C" w:rsidRPr="00DF340C" w:rsidRDefault="00DF340C" w:rsidP="00F62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F621DC">
              <w:rPr>
                <w:rFonts w:ascii="Times New Roman" w:hAnsi="Times New Roman" w:cs="Times New Roman"/>
                <w:sz w:val="24"/>
                <w:szCs w:val="24"/>
              </w:rPr>
              <w:t>тепловой завесы</w:t>
            </w:r>
          </w:p>
        </w:tc>
        <w:tc>
          <w:tcPr>
            <w:tcW w:w="2127" w:type="dxa"/>
          </w:tcPr>
          <w:p w:rsidR="00DF340C" w:rsidRPr="00DF340C" w:rsidRDefault="00F621D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F340C" w:rsidRPr="00DF340C" w:rsidRDefault="00727ABD" w:rsidP="00F62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F621DC">
              <w:rPr>
                <w:rFonts w:ascii="Times New Roman" w:hAnsi="Times New Roman" w:cs="Times New Roman"/>
                <w:sz w:val="24"/>
                <w:szCs w:val="24"/>
              </w:rPr>
              <w:t>технической соли</w:t>
            </w:r>
          </w:p>
        </w:tc>
        <w:tc>
          <w:tcPr>
            <w:tcW w:w="2127" w:type="dxa"/>
          </w:tcPr>
          <w:p w:rsidR="00DF340C" w:rsidRPr="00DF340C" w:rsidRDefault="00F621D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Pr="004B0E6A" w:rsidRDefault="00DF340C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F340C" w:rsidRPr="004B0E6A" w:rsidRDefault="00F621DC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523 122,66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F340C" w:rsidRPr="00DF340C" w:rsidRDefault="00727ABD" w:rsidP="00F62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F621DC">
              <w:rPr>
                <w:rFonts w:ascii="Times New Roman" w:hAnsi="Times New Roman" w:cs="Times New Roman"/>
                <w:sz w:val="24"/>
                <w:szCs w:val="24"/>
              </w:rPr>
              <w:t>детской мебели в детский сад</w:t>
            </w:r>
          </w:p>
        </w:tc>
        <w:tc>
          <w:tcPr>
            <w:tcW w:w="2127" w:type="dxa"/>
          </w:tcPr>
          <w:p w:rsidR="00DF340C" w:rsidRPr="00DF340C" w:rsidRDefault="00F621D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хозяйственных материалов для бассейна</w:t>
            </w:r>
          </w:p>
        </w:tc>
        <w:tc>
          <w:tcPr>
            <w:tcW w:w="2127" w:type="dxa"/>
          </w:tcPr>
          <w:p w:rsidR="00DF340C" w:rsidRDefault="00207022" w:rsidP="00727A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3E4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04,20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F340C" w:rsidRDefault="00727ABD" w:rsidP="00F62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B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F621DC">
              <w:rPr>
                <w:rFonts w:ascii="Times New Roman" w:hAnsi="Times New Roman" w:cs="Times New Roman"/>
                <w:sz w:val="24"/>
                <w:szCs w:val="24"/>
              </w:rPr>
              <w:t>химических реагентов для бассейна</w:t>
            </w:r>
          </w:p>
        </w:tc>
        <w:tc>
          <w:tcPr>
            <w:tcW w:w="2127" w:type="dxa"/>
          </w:tcPr>
          <w:p w:rsidR="00DF340C" w:rsidRDefault="00F621D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21 980,00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F340C" w:rsidRDefault="00727ABD" w:rsidP="00F62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F621DC">
              <w:rPr>
                <w:rFonts w:ascii="Times New Roman" w:hAnsi="Times New Roman" w:cs="Times New Roman"/>
                <w:sz w:val="24"/>
                <w:szCs w:val="24"/>
              </w:rPr>
              <w:t>деревянного бруса</w:t>
            </w:r>
          </w:p>
        </w:tc>
        <w:tc>
          <w:tcPr>
            <w:tcW w:w="2127" w:type="dxa"/>
          </w:tcPr>
          <w:p w:rsid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 w:rsidR="00F62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F340C" w:rsidRDefault="00207022" w:rsidP="00153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153120">
              <w:rPr>
                <w:rFonts w:ascii="Times New Roman" w:hAnsi="Times New Roman" w:cs="Times New Roman"/>
                <w:sz w:val="24"/>
                <w:szCs w:val="24"/>
              </w:rPr>
              <w:t>хозяйственно-бытовых товаров</w:t>
            </w:r>
          </w:p>
        </w:tc>
        <w:tc>
          <w:tcPr>
            <w:tcW w:w="2127" w:type="dxa"/>
          </w:tcPr>
          <w:p w:rsid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6 099,00</w:t>
            </w:r>
          </w:p>
        </w:tc>
      </w:tr>
      <w:tr w:rsidR="00CB088E" w:rsidRPr="00DF340C" w:rsidTr="00DF340C">
        <w:tc>
          <w:tcPr>
            <w:tcW w:w="846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CB088E" w:rsidRDefault="00CB088E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стендов </w:t>
            </w:r>
          </w:p>
        </w:tc>
        <w:tc>
          <w:tcPr>
            <w:tcW w:w="2127" w:type="dxa"/>
          </w:tcPr>
          <w:p w:rsidR="00CB088E" w:rsidRDefault="00153120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4B0E6A" w:rsidRPr="00DF340C" w:rsidTr="00DF340C">
        <w:tc>
          <w:tcPr>
            <w:tcW w:w="846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0E6A" w:rsidRPr="004B0E6A" w:rsidRDefault="004B0E6A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127" w:type="dxa"/>
          </w:tcPr>
          <w:p w:rsidR="004B0E6A" w:rsidRPr="004B0E6A" w:rsidRDefault="00153120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398 277,33</w:t>
            </w:r>
          </w:p>
        </w:tc>
      </w:tr>
    </w:tbl>
    <w:p w:rsidR="00DF340C" w:rsidRDefault="00DF340C"/>
    <w:sectPr w:rsidR="00DF340C" w:rsidSect="00DF3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0C"/>
    <w:rsid w:val="000B5D49"/>
    <w:rsid w:val="00153120"/>
    <w:rsid w:val="00207022"/>
    <w:rsid w:val="002F0002"/>
    <w:rsid w:val="003E4122"/>
    <w:rsid w:val="004B0E6A"/>
    <w:rsid w:val="00727ABD"/>
    <w:rsid w:val="00AE5DA5"/>
    <w:rsid w:val="00CB088E"/>
    <w:rsid w:val="00DF340C"/>
    <w:rsid w:val="00F621DC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191F"/>
  <w15:chartTrackingRefBased/>
  <w15:docId w15:val="{9AC839B6-D945-47C1-8695-6D09DD9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340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F34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4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4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4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4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2019-02-20T18:07:00Z</cp:lastPrinted>
  <dcterms:created xsi:type="dcterms:W3CDTF">2019-02-20T18:08:00Z</dcterms:created>
  <dcterms:modified xsi:type="dcterms:W3CDTF">2019-02-20T18:08:00Z</dcterms:modified>
</cp:coreProperties>
</file>